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A1" w:rsidRPr="008203A1" w:rsidRDefault="008203A1" w:rsidP="008203A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«Диктант здоровья»</w:t>
      </w:r>
    </w:p>
    <w:p w:rsidR="008203A1" w:rsidRDefault="008203A1">
      <w:r>
        <w:t xml:space="preserve">Федеральная служба по надзору </w:t>
      </w:r>
      <w:r w:rsidR="000659E6">
        <w:t>в сфере защиты прав потребителей и благополучия человека в рамках реализации коммуникационной стратегии «Санпросвет» проводит образовательно-просветительскую акцию «Диктант здоровья».</w:t>
      </w:r>
    </w:p>
    <w:p w:rsidR="000659E6" w:rsidRDefault="000659E6">
      <w:r>
        <w:t>Участники акции могут проверить свои знания по основным правилам личной гигиены, профилактике заболеваний, здоровому питанию и санитарно-гигиеническим нормам.</w:t>
      </w:r>
    </w:p>
    <w:p w:rsidR="000659E6" w:rsidRDefault="000659E6">
      <w:r>
        <w:t>Мероприятия рассчитано на аудиторию всех социально-демографических групп от 13 лет и старше.</w:t>
      </w:r>
    </w:p>
    <w:p w:rsidR="000659E6" w:rsidRPr="000659E6" w:rsidRDefault="000659E6">
      <w:pPr>
        <w:rPr>
          <w:color w:val="0070C0"/>
        </w:rPr>
      </w:pPr>
      <w:r>
        <w:t xml:space="preserve">«Диктант здоровья» можно пройти с 25 по 30 сентября 2023 года на сайте </w:t>
      </w:r>
      <w:proofErr w:type="spellStart"/>
      <w:r w:rsidRPr="000659E6">
        <w:rPr>
          <w:color w:val="0070C0"/>
        </w:rPr>
        <w:t>Санщит.рус</w:t>
      </w:r>
      <w:proofErr w:type="spellEnd"/>
      <w:r w:rsidRPr="000659E6">
        <w:rPr>
          <w:color w:val="0070C0"/>
        </w:rPr>
        <w:t>.</w:t>
      </w:r>
    </w:p>
    <w:p w:rsidR="008203A1" w:rsidRDefault="008203A1"/>
    <w:p w:rsidR="008203A1" w:rsidRDefault="008203A1">
      <w:r w:rsidRPr="008203A1">
        <w:rPr>
          <w:noProof/>
          <w:lang w:eastAsia="ru-RU"/>
        </w:rPr>
        <w:drawing>
          <wp:inline distT="0" distB="0" distL="0" distR="0">
            <wp:extent cx="5940425" cy="3955140"/>
            <wp:effectExtent l="0" t="0" r="3175" b="7620"/>
            <wp:docPr id="1" name="Рисунок 1" descr="C:\Users\1\Pictures\lori-0040408059-big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lori-0040408059-bigww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A1" w:rsidRDefault="008203A1"/>
    <w:p w:rsidR="008203A1" w:rsidRDefault="008203A1"/>
    <w:p w:rsidR="008203A1" w:rsidRDefault="008203A1"/>
    <w:p w:rsidR="008203A1" w:rsidRDefault="008203A1"/>
    <w:p w:rsidR="008203A1" w:rsidRDefault="008203A1" w:rsidP="008203A1">
      <w:bookmarkStart w:id="0" w:name="_GoBack"/>
      <w:bookmarkEnd w:id="0"/>
    </w:p>
    <w:sectPr w:rsidR="0082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C5"/>
    <w:rsid w:val="000577EA"/>
    <w:rsid w:val="000659E6"/>
    <w:rsid w:val="007061C5"/>
    <w:rsid w:val="008203A1"/>
    <w:rsid w:val="00DF122C"/>
    <w:rsid w:val="00F2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13A0"/>
  <w15:chartTrackingRefBased/>
  <w15:docId w15:val="{FC141A60-6AA9-4217-BE30-70497784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2023-09-08T07:06:00Z</dcterms:created>
  <dcterms:modified xsi:type="dcterms:W3CDTF">2023-09-08T08:16:00Z</dcterms:modified>
</cp:coreProperties>
</file>